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D3" w:rsidRPr="006C55D4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72"/>
          <w:szCs w:val="72"/>
        </w:rPr>
      </w:pPr>
      <w:r w:rsidRPr="006C55D4">
        <w:rPr>
          <w:rFonts w:ascii="Calibri" w:hAnsi="Calibri" w:cs="Calibri"/>
          <w:sz w:val="72"/>
          <w:szCs w:val="72"/>
        </w:rPr>
        <w:t>Программа воспитательной работы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Pr="00544B8F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sz w:val="72"/>
          <w:szCs w:val="72"/>
        </w:rPr>
      </w:pPr>
    </w:p>
    <w:p w:rsidR="006438D3" w:rsidRPr="006C55D4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color w:val="FF0000"/>
          <w:sz w:val="144"/>
          <w:szCs w:val="144"/>
        </w:rPr>
      </w:pPr>
      <w:r w:rsidRPr="006C55D4">
        <w:rPr>
          <w:rFonts w:ascii="Calibri" w:hAnsi="Calibri" w:cs="Calibri"/>
          <w:b/>
          <w:i/>
          <w:color w:val="FF0000"/>
          <w:sz w:val="144"/>
          <w:szCs w:val="144"/>
        </w:rPr>
        <w:t>" МЫ</w:t>
      </w:r>
      <w:r>
        <w:rPr>
          <w:rFonts w:ascii="Calibri" w:hAnsi="Calibri" w:cs="Calibri"/>
          <w:b/>
          <w:i/>
          <w:color w:val="FF0000"/>
          <w:sz w:val="144"/>
          <w:szCs w:val="144"/>
        </w:rPr>
        <w:t xml:space="preserve"> </w:t>
      </w:r>
      <w:r w:rsidRPr="006C55D4">
        <w:rPr>
          <w:rFonts w:ascii="Calibri" w:hAnsi="Calibri" w:cs="Calibri"/>
          <w:b/>
          <w:i/>
          <w:color w:val="FF0000"/>
          <w:sz w:val="144"/>
          <w:szCs w:val="144"/>
        </w:rPr>
        <w:t>- РОССИЯНЕ"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Автор: учитель 1 квалификационной категории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МБОУ "Основная школа 24"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город </w:t>
      </w:r>
      <w:proofErr w:type="spellStart"/>
      <w:r>
        <w:rPr>
          <w:rFonts w:ascii="Calibri" w:hAnsi="Calibri" w:cs="Calibri"/>
        </w:rPr>
        <w:t>Киселевск</w:t>
      </w:r>
      <w:proofErr w:type="spellEnd"/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color w:val="FF0000"/>
          <w:sz w:val="72"/>
          <w:szCs w:val="72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color w:val="FF0000"/>
          <w:sz w:val="72"/>
          <w:szCs w:val="72"/>
        </w:rPr>
      </w:pPr>
    </w:p>
    <w:p w:rsidR="006438D3" w:rsidRPr="006C55D4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544B8F">
        <w:rPr>
          <w:rFonts w:ascii="Calibri" w:hAnsi="Calibri" w:cs="Calibri"/>
          <w:b/>
          <w:i/>
          <w:color w:val="FF0000"/>
          <w:sz w:val="72"/>
          <w:szCs w:val="72"/>
        </w:rPr>
        <w:t>« НИКАКОЕ ДЕЛО НЕЛЬЗЯ ХОРОШО СДЕ</w:t>
      </w:r>
      <w:r>
        <w:rPr>
          <w:rFonts w:ascii="Calibri" w:hAnsi="Calibri" w:cs="Calibri"/>
          <w:b/>
          <w:i/>
          <w:color w:val="FF0000"/>
          <w:sz w:val="72"/>
          <w:szCs w:val="72"/>
        </w:rPr>
        <w:t>Л</w:t>
      </w:r>
      <w:r w:rsidRPr="00544B8F">
        <w:rPr>
          <w:rFonts w:ascii="Calibri" w:hAnsi="Calibri" w:cs="Calibri"/>
          <w:b/>
          <w:i/>
          <w:color w:val="FF0000"/>
          <w:sz w:val="72"/>
          <w:szCs w:val="72"/>
        </w:rPr>
        <w:t>АТЬ,</w:t>
      </w:r>
      <w:r w:rsidRPr="00544B8F">
        <w:rPr>
          <w:rFonts w:ascii="Calibri" w:hAnsi="Calibri" w:cs="Calibri"/>
          <w:b/>
          <w:i/>
          <w:color w:val="FF0000"/>
          <w:sz w:val="72"/>
          <w:szCs w:val="72"/>
        </w:rPr>
        <w:br/>
        <w:t>ЕСЛИ НЕИЗВЕСТНО, ЧЕГО ХОТЯТ ДОСТИГНУТЬ</w:t>
      </w:r>
      <w:r w:rsidRPr="00544B8F">
        <w:rPr>
          <w:rFonts w:ascii="Calibri" w:hAnsi="Calibri" w:cs="Calibri"/>
          <w:color w:val="FF0000"/>
          <w:sz w:val="72"/>
          <w:szCs w:val="72"/>
        </w:rPr>
        <w:t>»</w:t>
      </w:r>
    </w:p>
    <w:p w:rsidR="006438D3" w:rsidRPr="00544B8F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72"/>
          <w:szCs w:val="72"/>
        </w:rPr>
      </w:pPr>
    </w:p>
    <w:p w:rsidR="006438D3" w:rsidRPr="00544B8F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72"/>
          <w:szCs w:val="72"/>
        </w:rPr>
      </w:pPr>
      <w:r w:rsidRPr="00544B8F">
        <w:rPr>
          <w:rFonts w:ascii="Calibri" w:hAnsi="Calibri" w:cs="Calibri"/>
          <w:b/>
          <w:i/>
          <w:sz w:val="72"/>
          <w:szCs w:val="72"/>
        </w:rPr>
        <w:t>/А, С. МАКАРЕНКО/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544B8F">
        <w:rPr>
          <w:rFonts w:ascii="Calibri" w:hAnsi="Calibri" w:cs="Calibri"/>
          <w:sz w:val="28"/>
          <w:szCs w:val="28"/>
        </w:rPr>
        <w:t>Пояснительная записка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В последнее время в России произошли экономические и политические изменения. Которые привели к значительной социальной дифференциации населения и потере общих для всех граждан страны духовных ценностей</w:t>
      </w:r>
      <w:proofErr w:type="gramStart"/>
      <w:r>
        <w:rPr>
          <w:rFonts w:ascii="Calibri" w:hAnsi="Calibri" w:cs="Calibri"/>
          <w:sz w:val="28"/>
          <w:szCs w:val="28"/>
        </w:rPr>
        <w:t xml:space="preserve"> .</w:t>
      </w:r>
      <w:proofErr w:type="gramEnd"/>
      <w:r>
        <w:rPr>
          <w:rFonts w:ascii="Calibri" w:hAnsi="Calibri" w:cs="Calibri"/>
          <w:sz w:val="28"/>
          <w:szCs w:val="28"/>
        </w:rPr>
        <w:t>Эти изменения снизили воспитательное воздействие российской культуры и образования как важнейших факторов формирования чувства патриотизма. Стала все более заметной постепенная утрата нашим обществом традиционно российского патриотического сознания.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Воспитание патриотизма у подрастающего поколения призвано дать новый импульс духовному оздоровлению народа, формированию в России гражданского общества.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Сегодня патриотизм идентифицируется с такими личностными качествами, как любовь к большой и малой Родине, готовность выполнить конституционный долг, социальная толерантность, в том числе религиозная и национальная. Перечисленные качества дополняют основные структурные компоненты патриотизм</w:t>
      </w:r>
      <w:proofErr w:type="gramStart"/>
      <w:r>
        <w:rPr>
          <w:rFonts w:ascii="Calibri" w:hAnsi="Calibri" w:cs="Calibri"/>
          <w:sz w:val="28"/>
          <w:szCs w:val="28"/>
        </w:rPr>
        <w:t>а-</w:t>
      </w:r>
      <w:proofErr w:type="gramEnd"/>
      <w:r>
        <w:rPr>
          <w:rFonts w:ascii="Calibri" w:hAnsi="Calibri" w:cs="Calibri"/>
          <w:sz w:val="28"/>
          <w:szCs w:val="28"/>
        </w:rPr>
        <w:t xml:space="preserve"> патриотическое сознание, чувства долга и ответственности, отношения и деятельность. Патриотизм выступает в единстве духовности, гражданственности и социальной активности личности. В этом проявляются целостность и неразрывность процесса воспитания как социального явления.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Воспитательная программа « Мы - россияне» ориентирована и направлена на формирование у обучающихся высокого патриотического сознания</w:t>
      </w:r>
      <w:proofErr w:type="gramStart"/>
      <w:r>
        <w:rPr>
          <w:rFonts w:ascii="Calibri" w:hAnsi="Calibri" w:cs="Calibri"/>
          <w:sz w:val="28"/>
          <w:szCs w:val="28"/>
        </w:rPr>
        <w:t xml:space="preserve"> ,</w:t>
      </w:r>
      <w:proofErr w:type="gramEnd"/>
      <w:r>
        <w:rPr>
          <w:rFonts w:ascii="Calibri" w:hAnsi="Calibri" w:cs="Calibri"/>
          <w:sz w:val="28"/>
          <w:szCs w:val="28"/>
        </w:rPr>
        <w:t>верности своему Отечеству. Готовности к выполнению своего гражданского долга и конституционных обязанностей по защите интересов Родины.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Программа представляет собой комплекс взаимосвязанных по содержанию мероприятий, призванных обеспечить решение основных задач в области патриотического воспитания.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Начиная работу в 1 классе, я ставлю перед собой следующие задачи: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</w:t>
      </w:r>
      <w:proofErr w:type="gramStart"/>
      <w:r>
        <w:rPr>
          <w:rFonts w:ascii="Calibri" w:hAnsi="Calibri" w:cs="Calibri"/>
          <w:sz w:val="28"/>
          <w:szCs w:val="28"/>
        </w:rPr>
        <w:t xml:space="preserve"> С</w:t>
      </w:r>
      <w:proofErr w:type="gramEnd"/>
      <w:r>
        <w:rPr>
          <w:rFonts w:ascii="Calibri" w:hAnsi="Calibri" w:cs="Calibri"/>
          <w:sz w:val="28"/>
          <w:szCs w:val="28"/>
        </w:rPr>
        <w:t>формировать «лицо» класса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 Обеспечение скорейшей адаптации ребят в новых условиях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3 Развитие интеллектуального потенциала класса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Свои выводы и учительские находки я изложила в виде программы воспитательной работы «Мы - россияне».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color w:val="FF0000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i/>
          <w:color w:val="FF0000"/>
          <w:sz w:val="28"/>
          <w:szCs w:val="28"/>
        </w:rPr>
        <w:t>ЦЕЛЬ ПРОГРАММЫ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воспитание личности, имеющей активную гражданскую позицию, обладающей экологической и экономической грамотностью, духовной культурой, умеющей определиться и адаптироваться в условиях современного информационного общества.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i/>
          <w:color w:val="FF0000"/>
          <w:sz w:val="28"/>
          <w:szCs w:val="28"/>
        </w:rPr>
        <w:t>Задачи: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</w:t>
      </w:r>
      <w:proofErr w:type="gramStart"/>
      <w:r>
        <w:rPr>
          <w:rFonts w:ascii="Calibri" w:hAnsi="Calibri" w:cs="Calibri"/>
          <w:sz w:val="28"/>
          <w:szCs w:val="28"/>
        </w:rPr>
        <w:t xml:space="preserve"> Р</w:t>
      </w:r>
      <w:proofErr w:type="gramEnd"/>
      <w:r>
        <w:rPr>
          <w:rFonts w:ascii="Calibri" w:hAnsi="Calibri" w:cs="Calibri"/>
          <w:sz w:val="28"/>
          <w:szCs w:val="28"/>
        </w:rPr>
        <w:t>азвивать познавательную активность учащихся как условие интеллектуального, нравственного, коммуникативного и физического самовыражения.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proofErr w:type="gramStart"/>
      <w:r>
        <w:rPr>
          <w:rFonts w:ascii="Calibri" w:hAnsi="Calibri" w:cs="Calibri"/>
          <w:sz w:val="28"/>
          <w:szCs w:val="28"/>
        </w:rPr>
        <w:t xml:space="preserve"> Ф</w:t>
      </w:r>
      <w:proofErr w:type="gramEnd"/>
      <w:r>
        <w:rPr>
          <w:rFonts w:ascii="Calibri" w:hAnsi="Calibri" w:cs="Calibri"/>
          <w:sz w:val="28"/>
          <w:szCs w:val="28"/>
        </w:rPr>
        <w:t>ормировать интеллектуальный, нравственный, физический потенциал личности ребенка.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</w:t>
      </w:r>
      <w:proofErr w:type="gramStart"/>
      <w:r>
        <w:rPr>
          <w:rFonts w:ascii="Calibri" w:hAnsi="Calibri" w:cs="Calibri"/>
          <w:sz w:val="28"/>
          <w:szCs w:val="28"/>
        </w:rPr>
        <w:t xml:space="preserve"> С</w:t>
      </w:r>
      <w:proofErr w:type="gramEnd"/>
      <w:r>
        <w:rPr>
          <w:rFonts w:ascii="Calibri" w:hAnsi="Calibri" w:cs="Calibri"/>
          <w:sz w:val="28"/>
          <w:szCs w:val="28"/>
        </w:rPr>
        <w:t>одействовать развитию творческих способностей.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</w:t>
      </w:r>
      <w:proofErr w:type="gramStart"/>
      <w:r>
        <w:rPr>
          <w:rFonts w:ascii="Calibri" w:hAnsi="Calibri" w:cs="Calibri"/>
          <w:sz w:val="28"/>
          <w:szCs w:val="28"/>
        </w:rPr>
        <w:t xml:space="preserve"> С</w:t>
      </w:r>
      <w:proofErr w:type="gramEnd"/>
      <w:r>
        <w:rPr>
          <w:rFonts w:ascii="Calibri" w:hAnsi="Calibri" w:cs="Calibri"/>
          <w:sz w:val="28"/>
          <w:szCs w:val="28"/>
        </w:rPr>
        <w:t>оздавать содружество детей и родителей.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</w:t>
      </w:r>
      <w:proofErr w:type="gramStart"/>
      <w:r>
        <w:rPr>
          <w:rFonts w:ascii="Calibri" w:hAnsi="Calibri" w:cs="Calibri"/>
          <w:sz w:val="28"/>
          <w:szCs w:val="28"/>
        </w:rPr>
        <w:t xml:space="preserve"> С</w:t>
      </w:r>
      <w:proofErr w:type="gramEnd"/>
      <w:r>
        <w:rPr>
          <w:rFonts w:ascii="Calibri" w:hAnsi="Calibri" w:cs="Calibri"/>
          <w:sz w:val="28"/>
          <w:szCs w:val="28"/>
        </w:rPr>
        <w:t>пособствовать воспитанию гражданско-патриотических качеств, умению ориентироваться в социальной, политической и культурной жизни общества.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color w:val="FF0000"/>
          <w:sz w:val="28"/>
          <w:szCs w:val="28"/>
        </w:rPr>
        <w:t>Сроки реализации программы:</w:t>
      </w: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FF0000"/>
          <w:sz w:val="28"/>
          <w:szCs w:val="28"/>
        </w:rPr>
      </w:pPr>
      <w:r w:rsidRPr="006438D3">
        <w:rPr>
          <w:rFonts w:ascii="Calibri" w:hAnsi="Calibri" w:cs="Calibri"/>
          <w:color w:val="FF0000"/>
          <w:sz w:val="28"/>
          <w:szCs w:val="28"/>
        </w:rPr>
        <w:t>2009-2013 годы</w:t>
      </w: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color w:val="FF0000"/>
          <w:sz w:val="28"/>
          <w:szCs w:val="28"/>
        </w:rPr>
        <w:t>Направления воспитательной работы: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 Гражданско-патриотическое.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 Интеллектуальное развитие учащихся.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 Эстетическое.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 Спортивно-оздоровительное.</w:t>
      </w:r>
    </w:p>
    <w:p w:rsidR="006438D3" w:rsidRPr="00EA67FE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5 Социальное партнерство.</w:t>
      </w: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color w:val="FF0000"/>
          <w:sz w:val="28"/>
          <w:szCs w:val="28"/>
        </w:rPr>
        <w:t>Ожидаемые результаты реализации программы.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 Проявление гражданских качеств учащимися через поступки и поведение в целом.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 Знание истории города и Кузбасса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 Ощущение себя равноправным членом коллектива класса и школы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 Мотивация учащихся на успешное освоение знаний, умений и навыков.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 Раскрытие собственной индивидуальности через приобретенные навыки группового взаимодействия и работу творческих коллективов.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6 Принятие культуры здорового образа жизни и умение действовать в нестандартных ситуациях.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7 Взаимосвязь и согласованные действия родителей, педагогов</w:t>
      </w:r>
      <w:proofErr w:type="gramStart"/>
      <w:r>
        <w:rPr>
          <w:rFonts w:ascii="Calibri" w:hAnsi="Calibri" w:cs="Calibri"/>
          <w:sz w:val="28"/>
          <w:szCs w:val="28"/>
        </w:rPr>
        <w:t xml:space="preserve"> ,</w:t>
      </w:r>
      <w:proofErr w:type="gramEnd"/>
      <w:r>
        <w:rPr>
          <w:rFonts w:ascii="Calibri" w:hAnsi="Calibri" w:cs="Calibri"/>
          <w:sz w:val="28"/>
          <w:szCs w:val="28"/>
        </w:rPr>
        <w:t>учащихся и классного руководителя по всем вопросам.</w:t>
      </w:r>
    </w:p>
    <w:p w:rsidR="006438D3" w:rsidRP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color w:val="FF0000"/>
          <w:sz w:val="28"/>
          <w:szCs w:val="28"/>
        </w:rPr>
      </w:pPr>
      <w:r w:rsidRPr="006438D3">
        <w:rPr>
          <w:rFonts w:ascii="Calibri" w:hAnsi="Calibri" w:cs="Calibri"/>
          <w:b/>
          <w:color w:val="FF0000"/>
          <w:sz w:val="28"/>
          <w:szCs w:val="28"/>
        </w:rPr>
        <w:t xml:space="preserve"> </w:t>
      </w:r>
      <w:proofErr w:type="gramStart"/>
      <w:r w:rsidRPr="006438D3">
        <w:rPr>
          <w:rFonts w:ascii="Calibri" w:hAnsi="Calibri" w:cs="Calibri"/>
          <w:b/>
          <w:color w:val="FF0000"/>
          <w:sz w:val="28"/>
          <w:szCs w:val="28"/>
        </w:rPr>
        <w:t>Контроль за</w:t>
      </w:r>
      <w:proofErr w:type="gramEnd"/>
      <w:r w:rsidRPr="006438D3">
        <w:rPr>
          <w:rFonts w:ascii="Calibri" w:hAnsi="Calibri" w:cs="Calibri"/>
          <w:b/>
          <w:color w:val="FF0000"/>
          <w:sz w:val="28"/>
          <w:szCs w:val="28"/>
        </w:rPr>
        <w:t xml:space="preserve"> выполнением программы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Контроль осуществляет: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методическое объединение классных руководителей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родительский комитет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администрация школы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классный руководитель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психолог</w:t>
      </w:r>
    </w:p>
    <w:p w:rsidR="006438D3" w:rsidRPr="00B17748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социальный педагог</w:t>
      </w: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color w:val="FF0000"/>
          <w:sz w:val="40"/>
          <w:szCs w:val="40"/>
        </w:rPr>
      </w:pPr>
      <w:r w:rsidRPr="006438D3">
        <w:rPr>
          <w:rFonts w:ascii="Calibri" w:hAnsi="Calibri" w:cs="Calibri"/>
          <w:b/>
          <w:color w:val="FF0000"/>
          <w:sz w:val="40"/>
          <w:szCs w:val="40"/>
        </w:rPr>
        <w:t>Законы нашей жизни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Уважай людей, и тогда люди будут уважать тебя.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В жизни происходят события, которые тяжело пережить одному. Тогда приходят на помощь друзья.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Будь храбрым и не бойся препятствий.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Люби своих друзей, Родину и все то, что тебя окружает.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Доброта-это сила. Не бойся быть сильным: дари людям добро.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Труд сделал из обезьяны человека. Трудись, чтобы не вернуться назад</w:t>
      </w:r>
      <w:r w:rsidRPr="009E3C0C">
        <w:rPr>
          <w:rFonts w:ascii="Calibri" w:hAnsi="Calibri" w:cs="Calibri"/>
          <w:sz w:val="32"/>
          <w:szCs w:val="32"/>
        </w:rPr>
        <w:t>!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Дисциплинированному человеку не страшны трудности и препятствия.</w:t>
      </w:r>
    </w:p>
    <w:p w:rsidR="006438D3" w:rsidRPr="009E3C0C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32"/>
          <w:szCs w:val="32"/>
        </w:rPr>
      </w:pPr>
      <w:r w:rsidRPr="009E3C0C">
        <w:rPr>
          <w:rFonts w:ascii="Calibri" w:hAnsi="Calibri" w:cs="Calibri"/>
          <w:b/>
          <w:sz w:val="32"/>
          <w:szCs w:val="32"/>
        </w:rPr>
        <w:t>Рядом с тобой может оказаться человек, которому нужна твоя помощь. Помоги!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48"/>
          <w:szCs w:val="48"/>
        </w:rPr>
        <w:sectPr w:rsidR="006438D3" w:rsidSect="001B5DA6">
          <w:pgSz w:w="12240" w:h="15840"/>
          <w:pgMar w:top="1134" w:right="1701" w:bottom="1134" w:left="851" w:header="720" w:footer="720" w:gutter="0"/>
          <w:cols w:space="720"/>
          <w:noEndnote/>
          <w:docGrid w:linePitch="299"/>
        </w:sectPr>
      </w:pPr>
    </w:p>
    <w:p w:rsidR="006438D3" w:rsidRPr="006438D3" w:rsidRDefault="006438D3" w:rsidP="006438D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i/>
          <w:sz w:val="48"/>
          <w:szCs w:val="48"/>
        </w:rPr>
      </w:pPr>
      <w:r w:rsidRPr="0098542B">
        <w:rPr>
          <w:rFonts w:ascii="Calibri" w:hAnsi="Calibri" w:cs="Calibri"/>
          <w:b/>
          <w:i/>
          <w:sz w:val="48"/>
          <w:szCs w:val="48"/>
        </w:rPr>
        <w:lastRenderedPageBreak/>
        <w:t>Программные мероприятия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tbl>
      <w:tblPr>
        <w:tblStyle w:val="a3"/>
        <w:tblW w:w="13792" w:type="dxa"/>
        <w:tblLook w:val="04A0"/>
      </w:tblPr>
      <w:tblGrid>
        <w:gridCol w:w="2476"/>
        <w:gridCol w:w="2256"/>
        <w:gridCol w:w="2292"/>
        <w:gridCol w:w="2256"/>
        <w:gridCol w:w="2271"/>
        <w:gridCol w:w="2241"/>
      </w:tblGrid>
      <w:tr w:rsidR="006438D3" w:rsidTr="005F4FF7">
        <w:tc>
          <w:tcPr>
            <w:tcW w:w="229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Направления</w:t>
            </w:r>
          </w:p>
        </w:tc>
        <w:tc>
          <w:tcPr>
            <w:tcW w:w="2295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Задачи</w:t>
            </w:r>
          </w:p>
        </w:tc>
        <w:tc>
          <w:tcPr>
            <w:tcW w:w="2297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класс</w:t>
            </w:r>
          </w:p>
        </w:tc>
        <w:tc>
          <w:tcPr>
            <w:tcW w:w="2297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2класс</w:t>
            </w:r>
          </w:p>
        </w:tc>
        <w:tc>
          <w:tcPr>
            <w:tcW w:w="2297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3класс</w:t>
            </w:r>
          </w:p>
        </w:tc>
        <w:tc>
          <w:tcPr>
            <w:tcW w:w="230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класс</w:t>
            </w:r>
          </w:p>
        </w:tc>
      </w:tr>
      <w:tr w:rsidR="006438D3" w:rsidTr="005F4FF7">
        <w:tblPrEx>
          <w:tblLook w:val="0000"/>
        </w:tblPrEx>
        <w:trPr>
          <w:trHeight w:val="2263"/>
        </w:trPr>
        <w:tc>
          <w:tcPr>
            <w:tcW w:w="2296" w:type="dxa"/>
          </w:tcPr>
          <w:p w:rsidR="006438D3" w:rsidRPr="0098542B" w:rsidRDefault="006438D3" w:rsidP="005F4FF7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1 </w:t>
            </w:r>
            <w:proofErr w:type="spellStart"/>
            <w:r w:rsidRPr="0098542B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Гражданско</w:t>
            </w:r>
            <w:proofErr w:type="spellEnd"/>
            <w:r w:rsidRPr="0098542B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-</w:t>
            </w:r>
          </w:p>
          <w:p w:rsidR="006438D3" w:rsidRPr="0098542B" w:rsidRDefault="006438D3" w:rsidP="005F4FF7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</w:pPr>
            <w:r w:rsidRPr="0098542B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патриотическое</w:t>
            </w:r>
          </w:p>
          <w:p w:rsidR="006438D3" w:rsidRPr="0098542B" w:rsidRDefault="006438D3" w:rsidP="005F4FF7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</w:pPr>
            <w:r w:rsidRPr="0098542B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развитие</w:t>
            </w:r>
          </w:p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295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1Воспитание и развитие у учащихся гражданского долга, патриотизма.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Формирование чувства гордости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 свой родной край, преданности родному городу, школе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Развитие чувства единения, братства, толерантности.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4 Изучение истории России, города, Кузбасса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 Формирование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Гражданско-правовой культуры</w:t>
            </w:r>
          </w:p>
        </w:tc>
        <w:tc>
          <w:tcPr>
            <w:tcW w:w="2297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асы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«Символы России»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«создание позитивных дружеских отношений»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Заочное путешествие по музеям родного края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Игра-путешествие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«мой край родной»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Ролевая игра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«Азбука права»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 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Встречи с выпускниками школы, замечательными людьми города,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ветеранами ВОВ</w:t>
            </w:r>
          </w:p>
        </w:tc>
        <w:tc>
          <w:tcPr>
            <w:tcW w:w="2297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асы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« Кузбасс: вчера, сегодня, завтра»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«Тайны доброты»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Конкурс «Неизвестное об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известном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Деловая игра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«Гражданином быть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обязан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Викторина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«Воинская слава России»</w:t>
            </w:r>
          </w:p>
        </w:tc>
        <w:tc>
          <w:tcPr>
            <w:tcW w:w="2297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lastRenderedPageBreak/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асы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«Время, события, люди»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«История моего города»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Игра «Вокруг света»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Командная игра «Юный правовед»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Читательская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конференция по произведениям патриотической тематики</w:t>
            </w:r>
          </w:p>
        </w:tc>
        <w:tc>
          <w:tcPr>
            <w:tcW w:w="2310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lastRenderedPageBreak/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асы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« В дела ты добрые вложи, все лучшее своей души»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«Мои права, права других людей, мои обязанности»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Читательская конференция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«История наших предков»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Правовая игра «Мой взгляд»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Конкурс «Женщины в истории России»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Pr="00A47CB0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  <w:r w:rsidRPr="00A47CB0">
        <w:rPr>
          <w:rFonts w:ascii="Calibri" w:hAnsi="Calibri" w:cs="Calibri"/>
          <w:b/>
          <w:i/>
          <w:sz w:val="28"/>
          <w:szCs w:val="28"/>
        </w:rPr>
        <w:t xml:space="preserve">Ежегодное участие в операциях и акциях милосердия: </w:t>
      </w:r>
    </w:p>
    <w:p w:rsidR="006438D3" w:rsidRPr="00A47CB0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  <w:r w:rsidRPr="00A47CB0">
        <w:rPr>
          <w:rFonts w:ascii="Calibri" w:hAnsi="Calibri" w:cs="Calibri"/>
          <w:b/>
          <w:i/>
          <w:sz w:val="28"/>
          <w:szCs w:val="28"/>
        </w:rPr>
        <w:t>«Доброе дело каждый день», «Ветеран живет рядом», «Юный гражданин России».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  <w:r w:rsidRPr="00A47CB0">
        <w:rPr>
          <w:rFonts w:ascii="Calibri" w:hAnsi="Calibri" w:cs="Calibri"/>
          <w:b/>
          <w:i/>
          <w:sz w:val="28"/>
          <w:szCs w:val="28"/>
        </w:rPr>
        <w:t>Проведение ежегодных уроков мужества, уроков дружбы.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i/>
          <w:sz w:val="28"/>
          <w:szCs w:val="28"/>
        </w:rPr>
      </w:pPr>
    </w:p>
    <w:tbl>
      <w:tblPr>
        <w:tblStyle w:val="a3"/>
        <w:tblW w:w="13792" w:type="dxa"/>
        <w:tblLook w:val="04A0"/>
      </w:tblPr>
      <w:tblGrid>
        <w:gridCol w:w="2960"/>
        <w:gridCol w:w="2468"/>
        <w:gridCol w:w="2147"/>
        <w:gridCol w:w="2375"/>
        <w:gridCol w:w="1766"/>
        <w:gridCol w:w="2553"/>
      </w:tblGrid>
      <w:tr w:rsidR="006438D3" w:rsidTr="005F4FF7"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Направления</w:t>
            </w:r>
          </w:p>
        </w:tc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Задачи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класс</w:t>
            </w:r>
          </w:p>
        </w:tc>
        <w:tc>
          <w:tcPr>
            <w:tcW w:w="230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класс</w:t>
            </w:r>
          </w:p>
        </w:tc>
      </w:tr>
      <w:tr w:rsidR="006438D3" w:rsidTr="005F4FF7">
        <w:tblPrEx>
          <w:tblLook w:val="0000"/>
        </w:tblPrEx>
        <w:trPr>
          <w:trHeight w:val="6395"/>
        </w:trPr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  <w:r w:rsidRPr="00F467A2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Интеллектуальное развитие</w:t>
            </w:r>
          </w:p>
        </w:tc>
        <w:tc>
          <w:tcPr>
            <w:tcW w:w="2294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1 Создание ситуации успеха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Формирование трудолюбия,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Чувства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ответственности.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3 Развитие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Познавательной активности учащихся.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Сохранение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стабильно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высокого уровня успеваемости.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 Формирование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внутренней потребности и готовности к получению полноценного образования и дальнейшего самоопределения.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«учись трудиться»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Экологический турнир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Час общения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«Я в мире…мир во мне»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Познавательная игра «Жизнь замечательных людей»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«Что такое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самосто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-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ятельность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?»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«Гениями не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рождаются»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Интеллектуально-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познавательная игра «Пыль столбом»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«учимся общаться»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 «себя преодолеть»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 «Культура труда»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Игра «Путь к успеху»</w:t>
            </w:r>
          </w:p>
        </w:tc>
        <w:tc>
          <w:tcPr>
            <w:tcW w:w="2310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«Твой профессиональный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выбор»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Практикум «правила счастливого человека»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Игра-расследование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«Ищу истину»</w:t>
            </w:r>
          </w:p>
        </w:tc>
      </w:tr>
    </w:tbl>
    <w:p w:rsidR="006438D3" w:rsidRP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8"/>
          <w:szCs w:val="28"/>
        </w:rPr>
      </w:pPr>
      <w:r w:rsidRPr="00E923A6">
        <w:rPr>
          <w:rFonts w:ascii="Calibri" w:hAnsi="Calibri" w:cs="Calibri"/>
          <w:b/>
          <w:sz w:val="28"/>
          <w:szCs w:val="28"/>
        </w:rPr>
        <w:t>Организация общественно-полезной деятельности: операция «Родничок», «Подари подарок школе». Участие в работе по благоустройству кабинета и школы, пришкольного участка.</w:t>
      </w:r>
    </w:p>
    <w:tbl>
      <w:tblPr>
        <w:tblStyle w:val="a3"/>
        <w:tblW w:w="13792" w:type="dxa"/>
        <w:tblLook w:val="04A0"/>
      </w:tblPr>
      <w:tblGrid>
        <w:gridCol w:w="2166"/>
        <w:gridCol w:w="2275"/>
        <w:gridCol w:w="2844"/>
        <w:gridCol w:w="2105"/>
        <w:gridCol w:w="1979"/>
        <w:gridCol w:w="2423"/>
      </w:tblGrid>
      <w:tr w:rsidR="006438D3" w:rsidTr="005F4FF7">
        <w:tc>
          <w:tcPr>
            <w:tcW w:w="216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Направления</w:t>
            </w:r>
          </w:p>
        </w:tc>
        <w:tc>
          <w:tcPr>
            <w:tcW w:w="2275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Задачи</w:t>
            </w:r>
          </w:p>
        </w:tc>
        <w:tc>
          <w:tcPr>
            <w:tcW w:w="284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класс</w:t>
            </w:r>
          </w:p>
        </w:tc>
        <w:tc>
          <w:tcPr>
            <w:tcW w:w="2105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класс</w:t>
            </w:r>
          </w:p>
        </w:tc>
        <w:tc>
          <w:tcPr>
            <w:tcW w:w="1979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класс</w:t>
            </w:r>
          </w:p>
        </w:tc>
        <w:tc>
          <w:tcPr>
            <w:tcW w:w="2423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класс</w:t>
            </w:r>
          </w:p>
        </w:tc>
      </w:tr>
      <w:tr w:rsidR="006438D3" w:rsidTr="005F4FF7">
        <w:tblPrEx>
          <w:tblLook w:val="0000"/>
        </w:tblPrEx>
        <w:trPr>
          <w:trHeight w:val="6795"/>
        </w:trPr>
        <w:tc>
          <w:tcPr>
            <w:tcW w:w="2166" w:type="dxa"/>
          </w:tcPr>
          <w:p w:rsidR="006438D3" w:rsidRPr="00BB1494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8"/>
                <w:szCs w:val="28"/>
              </w:rPr>
            </w:pPr>
            <w:r w:rsidRPr="0053535F">
              <w:rPr>
                <w:rFonts w:ascii="Calibri" w:hAnsi="Calibri" w:cs="Calibri"/>
                <w:b/>
                <w:i/>
                <w:color w:val="FF0000"/>
                <w:sz w:val="28"/>
                <w:szCs w:val="28"/>
              </w:rPr>
              <w:t>3 Эстетическое развитие</w:t>
            </w:r>
          </w:p>
        </w:tc>
        <w:tc>
          <w:tcPr>
            <w:tcW w:w="2275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Развитие творческого потенциала личности.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Расширение и повышение культурного уровня учащихся.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формирование навыков группового взаимодействия.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Сохранение народных традиций и обычаев.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 Воспитание этики общения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844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 Красота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истинная и искусственная»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Кл час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«Русские традиции»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Цветик-семицветик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Смотр «Мы ищем таланты»</w:t>
            </w:r>
          </w:p>
        </w:tc>
        <w:tc>
          <w:tcPr>
            <w:tcW w:w="2105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 Девичья краса»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Игра «Дерзайте, вы можете»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 «Путешествие по стране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ообразим  - вообразим»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Кл. Час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«Традиции народов России»</w:t>
            </w:r>
          </w:p>
        </w:tc>
        <w:tc>
          <w:tcPr>
            <w:tcW w:w="1979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«Культура поведения в семье»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.ч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ас</w:t>
            </w:r>
            <w:proofErr w:type="spell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«Народные праздники»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«Эталоны красоты в жизни и искусстве»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«Добро и красота побеждают все»</w:t>
            </w:r>
          </w:p>
        </w:tc>
        <w:tc>
          <w:tcPr>
            <w:tcW w:w="2423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Диспут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«Здравствуй мир, здравствуй друг!»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 «История христианства»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Заочное путешествие по музеям мира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 «Самая обаятельная и привлекательная»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Pr="00E923A6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8"/>
          <w:szCs w:val="28"/>
        </w:rPr>
      </w:pPr>
      <w:r w:rsidRPr="00E923A6">
        <w:rPr>
          <w:rFonts w:ascii="Calibri" w:hAnsi="Calibri" w:cs="Calibri"/>
          <w:b/>
          <w:sz w:val="28"/>
          <w:szCs w:val="28"/>
        </w:rPr>
        <w:t>Организация поездок в театры, в цирк, на экскурсии. Посещение выставок местных художников и фотографов.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tbl>
      <w:tblPr>
        <w:tblStyle w:val="a3"/>
        <w:tblW w:w="13791" w:type="dxa"/>
        <w:tblLook w:val="04A0"/>
      </w:tblPr>
      <w:tblGrid>
        <w:gridCol w:w="2361"/>
        <w:gridCol w:w="2762"/>
        <w:gridCol w:w="2488"/>
        <w:gridCol w:w="2318"/>
        <w:gridCol w:w="1842"/>
        <w:gridCol w:w="2020"/>
      </w:tblGrid>
      <w:tr w:rsidR="006438D3" w:rsidTr="005F4FF7"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Направления</w:t>
            </w:r>
          </w:p>
        </w:tc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Задачи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класс</w:t>
            </w:r>
          </w:p>
        </w:tc>
        <w:tc>
          <w:tcPr>
            <w:tcW w:w="230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класс</w:t>
            </w:r>
          </w:p>
        </w:tc>
      </w:tr>
      <w:tr w:rsidR="006438D3" w:rsidTr="005F4FF7">
        <w:tblPrEx>
          <w:tblLook w:val="0000"/>
        </w:tblPrEx>
        <w:trPr>
          <w:trHeight w:val="6398"/>
        </w:trPr>
        <w:tc>
          <w:tcPr>
            <w:tcW w:w="2294" w:type="dxa"/>
          </w:tcPr>
          <w:p w:rsidR="006438D3" w:rsidRPr="003F7298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 w:rsidRPr="003F729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4 Спортивно-</w:t>
            </w:r>
          </w:p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3F729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оздоровительная деятельность</w:t>
            </w:r>
          </w:p>
        </w:tc>
        <w:tc>
          <w:tcPr>
            <w:tcW w:w="2294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Привитие учащимся навыков здорового образа жизни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Профилактика асоциального поведения учащихся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Формирование здорового образа жизн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и(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профилактика вредных привычек)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«Азбука здоровья»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Профилактические беседы «Будьте здоровы»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Конкурс «Традиционные русские игры»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Табакокурение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Беседа «школа здоровья»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Конкурс «Планета веселых игр»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Конкурсная программа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«В здоровом теле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-з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доровый дух» 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Конкурс «Вместе -  мы сила»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 «Я и мое здоровье»</w:t>
            </w:r>
          </w:p>
        </w:tc>
        <w:tc>
          <w:tcPr>
            <w:tcW w:w="2309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«Курение, алкоголь и подросток»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Открытый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кл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час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«Наркотики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-путь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в</w:t>
            </w:r>
            <w:proofErr w:type="gramEnd"/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никуда»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КТД «Богатырские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потешки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</w:tr>
    </w:tbl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E923A6">
        <w:rPr>
          <w:rFonts w:ascii="Calibri" w:hAnsi="Calibri" w:cs="Calibri"/>
          <w:b/>
          <w:sz w:val="28"/>
          <w:szCs w:val="28"/>
        </w:rPr>
        <w:t>Организация встреч, бесед консультаций с врачами-специалистами. Организация традиционных летних выездов на природу, проведение осенних марафонов по экологическим тропам, проведение осеннего и весеннего Дней Здоровья</w:t>
      </w:r>
      <w:r>
        <w:rPr>
          <w:rFonts w:ascii="Calibri" w:hAnsi="Calibri" w:cs="Calibri"/>
          <w:sz w:val="28"/>
          <w:szCs w:val="28"/>
        </w:rPr>
        <w:t>.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tbl>
      <w:tblPr>
        <w:tblStyle w:val="a3"/>
        <w:tblW w:w="13791" w:type="dxa"/>
        <w:tblLook w:val="04A0"/>
      </w:tblPr>
      <w:tblGrid>
        <w:gridCol w:w="2202"/>
        <w:gridCol w:w="2676"/>
        <w:gridCol w:w="2218"/>
        <w:gridCol w:w="2199"/>
        <w:gridCol w:w="2250"/>
        <w:gridCol w:w="2246"/>
      </w:tblGrid>
      <w:tr w:rsidR="006438D3" w:rsidTr="005F4FF7"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Направления</w:t>
            </w:r>
          </w:p>
        </w:tc>
        <w:tc>
          <w:tcPr>
            <w:tcW w:w="2294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Задачи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класс</w:t>
            </w:r>
          </w:p>
        </w:tc>
        <w:tc>
          <w:tcPr>
            <w:tcW w:w="2298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 класс</w:t>
            </w:r>
          </w:p>
        </w:tc>
        <w:tc>
          <w:tcPr>
            <w:tcW w:w="2306" w:type="dxa"/>
          </w:tcPr>
          <w:p w:rsidR="006438D3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 класс</w:t>
            </w:r>
          </w:p>
        </w:tc>
      </w:tr>
      <w:tr w:rsidR="006438D3" w:rsidTr="005F4FF7">
        <w:tblPrEx>
          <w:tblLook w:val="0000"/>
        </w:tblPrEx>
        <w:trPr>
          <w:trHeight w:val="6697"/>
        </w:trPr>
        <w:tc>
          <w:tcPr>
            <w:tcW w:w="2294" w:type="dxa"/>
          </w:tcPr>
          <w:p w:rsidR="006438D3" w:rsidRPr="00AE586E" w:rsidRDefault="006438D3" w:rsidP="005F4FF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 w:rsidRPr="00AE586E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5 Социальное партнерство</w:t>
            </w:r>
          </w:p>
        </w:tc>
        <w:tc>
          <w:tcPr>
            <w:tcW w:w="2294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 Создание условий для умственного и физического совершенствования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Учащихся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 Организация совместной деятельности детей, родителей и педагогов с целью развития познавательных интересов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3 Организация совместной работы по совершенствованию физических  качеств учащихся, укрепления здоровья, социализации учащихся  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Родит собрание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совместно с уч-ся «Расскажи мне о себе»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«дружный класс как маленькая планета»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Праздник «Азбука вежливости»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Поход на природу со спортивными состязаниями</w:t>
            </w: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Родит собрание совместно с уч-ся «Друзья моего ребенка. Кто они?»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«Что ты знаешь о труде своих родителей»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Семейный праздник «Счастливый случай»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 «Если мамы дома нет»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298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Совместное родит собрание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«День благодарения»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«Что значит оставить след на земле?»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Встреча в школьной гостиной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КТД «Знахарские посиделки»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Спортивный праздник «Вместе дружная семья»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309" w:type="dxa"/>
          </w:tcPr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«О правах и обязанностях»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Кл час «Профессии людей нашего края»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Праздник «Ринг между родителями и детьми»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Спортивный праздник «Мама, папа, я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-с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портивная семья»</w:t>
            </w: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6438D3" w:rsidRDefault="006438D3" w:rsidP="005F4FF7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Выпускной бал «Парад планет»</w:t>
            </w:r>
          </w:p>
        </w:tc>
      </w:tr>
    </w:tbl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</w:p>
    <w:p w:rsidR="006438D3" w:rsidRDefault="006438D3" w:rsidP="006438D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E923A6">
        <w:rPr>
          <w:rFonts w:ascii="Calibri" w:hAnsi="Calibri" w:cs="Calibri"/>
          <w:b/>
          <w:sz w:val="28"/>
          <w:szCs w:val="28"/>
        </w:rPr>
        <w:t>Организация работы родительского клуба «Школа- прошлое родителей и будущее детей».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E923A6">
        <w:rPr>
          <w:rFonts w:ascii="Calibri" w:hAnsi="Calibri" w:cs="Calibri"/>
          <w:b/>
          <w:sz w:val="28"/>
          <w:szCs w:val="28"/>
        </w:rPr>
        <w:t xml:space="preserve">Проведение родительских </w:t>
      </w:r>
      <w:r w:rsidRPr="00E923A6">
        <w:rPr>
          <w:rFonts w:ascii="Calibri" w:hAnsi="Calibri" w:cs="Calibri"/>
          <w:b/>
          <w:sz w:val="28"/>
          <w:szCs w:val="28"/>
        </w:rPr>
        <w:lastRenderedPageBreak/>
        <w:t>собраний по проблемам здорового образа жизни: конфликты</w:t>
      </w:r>
      <w:proofErr w:type="gramStart"/>
      <w:r w:rsidRPr="00E923A6">
        <w:rPr>
          <w:rFonts w:ascii="Calibri" w:hAnsi="Calibri" w:cs="Calibri"/>
          <w:b/>
          <w:sz w:val="28"/>
          <w:szCs w:val="28"/>
        </w:rPr>
        <w:t xml:space="preserve"> ,</w:t>
      </w:r>
      <w:proofErr w:type="gramEnd"/>
      <w:r w:rsidRPr="00E923A6">
        <w:rPr>
          <w:rFonts w:ascii="Calibri" w:hAnsi="Calibri" w:cs="Calibri"/>
          <w:b/>
          <w:sz w:val="28"/>
          <w:szCs w:val="28"/>
        </w:rPr>
        <w:t>возрастные особенности, социально-опасные заболевания</w:t>
      </w:r>
      <w:r>
        <w:rPr>
          <w:rFonts w:ascii="Calibri" w:hAnsi="Calibri" w:cs="Calibri"/>
          <w:sz w:val="28"/>
          <w:szCs w:val="28"/>
        </w:rPr>
        <w:t>.</w:t>
      </w:r>
    </w:p>
    <w:p w:rsidR="006438D3" w:rsidRDefault="006438D3">
      <w:pPr>
        <w:sectPr w:rsidR="006438D3" w:rsidSect="006438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F478F" w:rsidRDefault="004F478F"/>
    <w:sectPr w:rsidR="004F478F" w:rsidSect="004F4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8D3"/>
    <w:rsid w:val="004F478F"/>
    <w:rsid w:val="0064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8D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1517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2012-05-23T11:55:00Z</dcterms:created>
  <dcterms:modified xsi:type="dcterms:W3CDTF">2012-05-23T12:03:00Z</dcterms:modified>
</cp:coreProperties>
</file>